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4460" w14:textId="5B9CC68A" w:rsidR="00952EB2" w:rsidRPr="00952EB2" w:rsidRDefault="00952EB2" w:rsidP="00952EB2">
      <w:pPr>
        <w:jc w:val="right"/>
        <w:rPr>
          <w:rFonts w:asciiTheme="minorHAnsi" w:eastAsiaTheme="minorEastAsia" w:hAnsiTheme="minorHAnsi" w:cstheme="minorHAnsi"/>
          <w:kern w:val="2"/>
          <w:sz w:val="28"/>
          <w:szCs w:val="28"/>
          <w:lang w:eastAsia="en-US"/>
          <w14:ligatures w14:val="standardContextual"/>
        </w:rPr>
      </w:pPr>
      <w:r w:rsidRPr="00952EB2">
        <w:rPr>
          <w:rFonts w:asciiTheme="minorHAnsi" w:eastAsiaTheme="minorEastAsia" w:hAnsiTheme="minorHAnsi" w:cstheme="minorHAnsi"/>
          <w:kern w:val="2"/>
          <w:sz w:val="28"/>
          <w:szCs w:val="28"/>
          <w:lang w:eastAsia="en-US"/>
          <w14:ligatures w14:val="standardContextual"/>
        </w:rPr>
        <w:t xml:space="preserve">Приложение № </w:t>
      </w:r>
      <w:r>
        <w:rPr>
          <w:rFonts w:asciiTheme="minorHAnsi" w:eastAsiaTheme="minorEastAsia" w:hAnsiTheme="minorHAnsi" w:cstheme="minorHAnsi"/>
          <w:kern w:val="2"/>
          <w:sz w:val="28"/>
          <w:szCs w:val="28"/>
          <w:lang w:eastAsia="en-US"/>
          <w14:ligatures w14:val="standardContextual"/>
        </w:rPr>
        <w:t>13</w:t>
      </w:r>
      <w:r w:rsidRPr="00952EB2">
        <w:rPr>
          <w:rFonts w:asciiTheme="minorHAnsi" w:eastAsiaTheme="minorEastAsia" w:hAnsiTheme="minorHAnsi" w:cstheme="minorHAnsi"/>
          <w:kern w:val="2"/>
          <w:sz w:val="28"/>
          <w:szCs w:val="28"/>
          <w:lang w:eastAsia="en-US"/>
          <w14:ligatures w14:val="standardContextual"/>
        </w:rPr>
        <w:t xml:space="preserve"> к </w:t>
      </w:r>
    </w:p>
    <w:p w14:paraId="2DFCD478" w14:textId="77777777" w:rsidR="00952EB2" w:rsidRPr="00952EB2" w:rsidRDefault="00952EB2" w:rsidP="00952EB2">
      <w:pPr>
        <w:jc w:val="right"/>
        <w:rPr>
          <w:rFonts w:asciiTheme="minorHAnsi" w:eastAsiaTheme="minorEastAsia" w:hAnsiTheme="minorHAnsi" w:cstheme="minorHAnsi"/>
          <w:kern w:val="2"/>
          <w:sz w:val="28"/>
          <w:szCs w:val="28"/>
          <w:lang w:eastAsia="en-US"/>
          <w14:ligatures w14:val="standardContextual"/>
        </w:rPr>
      </w:pPr>
      <w:r w:rsidRPr="00952EB2">
        <w:rPr>
          <w:rFonts w:asciiTheme="minorHAnsi" w:eastAsiaTheme="minorEastAsia" w:hAnsiTheme="minorHAnsi" w:cstheme="minorHAnsi"/>
          <w:kern w:val="2"/>
          <w:sz w:val="28"/>
          <w:szCs w:val="28"/>
          <w:lang w:eastAsia="en-US"/>
          <w14:ligatures w14:val="standardContextual"/>
        </w:rPr>
        <w:t>протоколу № 1 от 24.03.2024 г.</w:t>
      </w:r>
    </w:p>
    <w:p w14:paraId="576FBEE8" w14:textId="77777777" w:rsidR="00952EB2" w:rsidRPr="00952EB2" w:rsidRDefault="00952EB2" w:rsidP="00952EB2">
      <w:pPr>
        <w:jc w:val="right"/>
        <w:rPr>
          <w:rFonts w:asciiTheme="minorHAnsi" w:eastAsiaTheme="minorEastAsia" w:hAnsiTheme="minorHAnsi" w:cstheme="minorHAnsi"/>
          <w:kern w:val="2"/>
          <w:sz w:val="28"/>
          <w:szCs w:val="28"/>
          <w:lang w:eastAsia="en-US"/>
          <w14:ligatures w14:val="standardContextual"/>
        </w:rPr>
      </w:pPr>
      <w:r w:rsidRPr="00952EB2">
        <w:rPr>
          <w:rFonts w:asciiTheme="minorHAnsi" w:eastAsiaTheme="minorEastAsia" w:hAnsiTheme="minorHAnsi" w:cstheme="minorHAnsi"/>
          <w:kern w:val="2"/>
          <w:sz w:val="28"/>
          <w:szCs w:val="28"/>
          <w:lang w:eastAsia="en-US"/>
          <w14:ligatures w14:val="standardContextual"/>
        </w:rPr>
        <w:t xml:space="preserve">Утверждено решением общего собрания </w:t>
      </w:r>
    </w:p>
    <w:p w14:paraId="74FBB6C6" w14:textId="77777777" w:rsidR="00952EB2" w:rsidRPr="00952EB2" w:rsidRDefault="00952EB2" w:rsidP="00952EB2">
      <w:pPr>
        <w:jc w:val="right"/>
        <w:rPr>
          <w:rFonts w:asciiTheme="minorHAnsi" w:eastAsiaTheme="minorEastAsia" w:hAnsiTheme="minorHAnsi" w:cstheme="minorHAnsi"/>
          <w:kern w:val="2"/>
          <w:sz w:val="28"/>
          <w:szCs w:val="28"/>
          <w:lang w:eastAsia="en-US"/>
          <w14:ligatures w14:val="standardContextual"/>
        </w:rPr>
      </w:pPr>
      <w:r w:rsidRPr="00952EB2">
        <w:rPr>
          <w:rFonts w:asciiTheme="minorHAnsi" w:eastAsiaTheme="minorEastAsia" w:hAnsiTheme="minorHAnsi" w:cstheme="minorHAnsi"/>
          <w:kern w:val="2"/>
          <w:sz w:val="28"/>
          <w:szCs w:val="28"/>
          <w:lang w:eastAsia="en-US"/>
          <w14:ligatures w14:val="standardContextual"/>
        </w:rPr>
        <w:t xml:space="preserve">членов ТСН ТСЖ «Ильинский д.8» </w:t>
      </w:r>
    </w:p>
    <w:p w14:paraId="1724365E" w14:textId="77777777" w:rsidR="00BA595C" w:rsidRPr="00B916DF" w:rsidRDefault="00BA595C" w:rsidP="00BA595C">
      <w:pPr>
        <w:shd w:val="clear" w:color="auto" w:fill="FFFFFF"/>
        <w:ind w:left="4820"/>
        <w:contextualSpacing/>
        <w:rPr>
          <w:rFonts w:ascii="Times New Roman" w:hAnsi="Times New Roman"/>
          <w:sz w:val="24"/>
          <w:szCs w:val="24"/>
        </w:rPr>
      </w:pPr>
    </w:p>
    <w:p w14:paraId="2AAF8F54" w14:textId="77777777" w:rsidR="00246ED1" w:rsidRPr="00BA595C" w:rsidRDefault="00246ED1" w:rsidP="00F574CC">
      <w:pPr>
        <w:rPr>
          <w:rFonts w:ascii="Times New Roman" w:hAnsi="Times New Roman"/>
          <w:b/>
          <w:bCs/>
          <w:sz w:val="28"/>
          <w:szCs w:val="28"/>
        </w:rPr>
      </w:pPr>
    </w:p>
    <w:p w14:paraId="2C1A48FB" w14:textId="77777777" w:rsidR="00246ED1" w:rsidRPr="00BA595C" w:rsidRDefault="00246ED1" w:rsidP="00F574C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OLE_LINK1"/>
      <w:bookmarkStart w:id="1" w:name="OLE_LINK2"/>
      <w:r w:rsidRPr="00BA595C">
        <w:rPr>
          <w:b/>
          <w:bCs/>
          <w:i/>
          <w:iCs/>
          <w:sz w:val="28"/>
          <w:szCs w:val="28"/>
        </w:rPr>
        <w:t>ПРАВИЛА</w:t>
      </w:r>
    </w:p>
    <w:p w14:paraId="076E9942" w14:textId="77777777" w:rsidR="00246ED1" w:rsidRPr="00F574CC" w:rsidRDefault="00246ED1" w:rsidP="00F574CC">
      <w:pPr>
        <w:pStyle w:val="a3"/>
        <w:spacing w:before="0" w:beforeAutospacing="0" w:after="0" w:afterAutospacing="0"/>
        <w:jc w:val="center"/>
      </w:pPr>
      <w:r w:rsidRPr="00F574CC">
        <w:t>внутреннего трудового распорядка</w:t>
      </w:r>
    </w:p>
    <w:bookmarkEnd w:id="0"/>
    <w:bookmarkEnd w:id="1"/>
    <w:p w14:paraId="38FA24CF" w14:textId="77777777" w:rsidR="00246ED1" w:rsidRPr="00F574CC" w:rsidRDefault="00246ED1" w:rsidP="00F574CC">
      <w:pPr>
        <w:pStyle w:val="a3"/>
        <w:spacing w:before="0" w:beforeAutospacing="0" w:after="0" w:afterAutospacing="0"/>
        <w:jc w:val="center"/>
      </w:pPr>
      <w:r w:rsidRPr="00F574CC">
        <w:t xml:space="preserve">разработаны в строгом соответствии с Трудовым кодексом РФ и </w:t>
      </w:r>
      <w:r>
        <w:t xml:space="preserve">определяют </w:t>
      </w:r>
      <w:r w:rsidRPr="00F574CC">
        <w:t>порядок работы на предприятии.</w:t>
      </w:r>
    </w:p>
    <w:p w14:paraId="6F62FD00" w14:textId="77777777" w:rsidR="00246ED1" w:rsidRPr="00F574CC" w:rsidRDefault="00246ED1" w:rsidP="00F574CC">
      <w:pPr>
        <w:pStyle w:val="a3"/>
        <w:spacing w:before="0" w:beforeAutospacing="0" w:after="0" w:afterAutospacing="0"/>
        <w:jc w:val="both"/>
        <w:rPr>
          <w:iCs/>
        </w:rPr>
      </w:pPr>
    </w:p>
    <w:p w14:paraId="4390E71B" w14:textId="77777777" w:rsidR="00246ED1" w:rsidRPr="00F574CC" w:rsidRDefault="00246ED1" w:rsidP="00F574CC">
      <w:pPr>
        <w:pStyle w:val="a3"/>
        <w:spacing w:before="0" w:beforeAutospacing="0" w:after="0" w:afterAutospacing="0"/>
        <w:jc w:val="both"/>
        <w:rPr>
          <w:iCs/>
        </w:rPr>
      </w:pPr>
      <w:r w:rsidRPr="00F574CC">
        <w:rPr>
          <w:iCs/>
        </w:rPr>
        <w:t xml:space="preserve">1. Правила приема на работу и увольнения работников </w:t>
      </w:r>
    </w:p>
    <w:p w14:paraId="28FEC543" w14:textId="77777777" w:rsidR="00246ED1" w:rsidRPr="00F574CC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Прием на работу в организацию происходит после написания </w:t>
      </w:r>
      <w:r w:rsidRPr="00F574CC">
        <w:rPr>
          <w:iCs/>
        </w:rPr>
        <w:t xml:space="preserve">личного заявления. С каждым сотрудником заключается индивидуальный трудовой договор, после чего </w:t>
      </w:r>
      <w:r>
        <w:rPr>
          <w:iCs/>
        </w:rPr>
        <w:t>он под роспись изучает данные правила и прочие внутренние акты компании</w:t>
      </w:r>
      <w:r w:rsidRPr="00F574CC">
        <w:rPr>
          <w:iCs/>
        </w:rPr>
        <w:t xml:space="preserve">. </w:t>
      </w:r>
    </w:p>
    <w:p w14:paraId="50E255A2" w14:textId="77777777" w:rsidR="00246ED1" w:rsidRPr="00F574CC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Cs/>
        </w:rPr>
      </w:pPr>
      <w:r w:rsidRPr="00F574CC">
        <w:rPr>
          <w:iCs/>
        </w:rPr>
        <w:t xml:space="preserve">Сведения о новом месте работы </w:t>
      </w:r>
      <w:r>
        <w:rPr>
          <w:iCs/>
        </w:rPr>
        <w:t xml:space="preserve">включаются </w:t>
      </w:r>
      <w:r w:rsidRPr="00F574CC">
        <w:rPr>
          <w:iCs/>
        </w:rPr>
        <w:t>в трудовую к</w:t>
      </w:r>
      <w:r>
        <w:rPr>
          <w:iCs/>
        </w:rPr>
        <w:t xml:space="preserve">нижку сотрудника, кроме того, </w:t>
      </w:r>
      <w:r w:rsidRPr="00F574CC">
        <w:rPr>
          <w:iCs/>
        </w:rPr>
        <w:t xml:space="preserve">специалист отдела кадров заводит личную карточку и присваивает работнику табельный номер. </w:t>
      </w:r>
    </w:p>
    <w:p w14:paraId="15FC0DD5" w14:textId="77777777" w:rsidR="00246ED1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574CC">
        <w:t xml:space="preserve">Каждый работник после трудоустройства обязан пройти испытательный срок, продолжительность которого определяется </w:t>
      </w:r>
      <w:r>
        <w:t xml:space="preserve">в каждом случае отдельно </w:t>
      </w:r>
      <w:r w:rsidRPr="00F574CC">
        <w:t xml:space="preserve">и длится от 1 до 3 месяцев.  </w:t>
      </w:r>
    </w:p>
    <w:p w14:paraId="01AB6007" w14:textId="77777777" w:rsidR="00246ED1" w:rsidRPr="00F574CC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Расторгается трудовой договор по нормам, прописанным в законодательстве РФ</w:t>
      </w:r>
    </w:p>
    <w:p w14:paraId="268F9023" w14:textId="77777777" w:rsidR="00246ED1" w:rsidRPr="00F574CC" w:rsidRDefault="00246ED1" w:rsidP="00B05B48">
      <w:pPr>
        <w:pStyle w:val="a3"/>
        <w:spacing w:before="120" w:beforeAutospacing="0" w:after="0" w:afterAutospacing="0"/>
        <w:jc w:val="both"/>
      </w:pPr>
      <w:r w:rsidRPr="00F574CC">
        <w:t xml:space="preserve">2. </w:t>
      </w:r>
      <w:r>
        <w:t>Р</w:t>
      </w:r>
      <w:r w:rsidRPr="00F574CC">
        <w:t>аботник имеет право на:</w:t>
      </w:r>
    </w:p>
    <w:p w14:paraId="6C994CE8" w14:textId="77777777" w:rsidR="00246ED1" w:rsidRPr="00F574CC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574CC">
        <w:t xml:space="preserve">Внесение </w:t>
      </w:r>
      <w:r>
        <w:t xml:space="preserve">изменений и </w:t>
      </w:r>
      <w:r w:rsidRPr="00F574CC">
        <w:t>корректировок в действующий трудовой договор (при условии, что они полностью соответствуют закону РФ);</w:t>
      </w:r>
    </w:p>
    <w:p w14:paraId="502847FB" w14:textId="77777777" w:rsidR="00246ED1" w:rsidRPr="00F574CC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574CC">
        <w:t xml:space="preserve">Выполнение работы, прописанной в его трудовом договоре, </w:t>
      </w:r>
      <w:r>
        <w:t xml:space="preserve">свое собственное рабочее место и </w:t>
      </w:r>
      <w:r w:rsidRPr="00F574CC">
        <w:t>надлежащие условия труда;</w:t>
      </w:r>
    </w:p>
    <w:p w14:paraId="345E5102" w14:textId="77777777" w:rsidR="00246ED1" w:rsidRPr="00F574CC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Получение зарплаты и иных социальных </w:t>
      </w:r>
      <w:r w:rsidRPr="00F574CC">
        <w:t>выплат</w:t>
      </w:r>
      <w:r>
        <w:t xml:space="preserve"> в сроки, установленные законом РФ</w:t>
      </w:r>
      <w:r w:rsidRPr="00F574CC">
        <w:t>;</w:t>
      </w:r>
    </w:p>
    <w:p w14:paraId="215697FD" w14:textId="77777777" w:rsidR="00246ED1" w:rsidRPr="00F574CC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574CC">
        <w:t>Отдых, регулирование которого происходит строго по Трудовому кодексу РФ;</w:t>
      </w:r>
    </w:p>
    <w:p w14:paraId="12118BB8" w14:textId="77777777" w:rsidR="00246ED1" w:rsidRPr="00F574CC" w:rsidRDefault="00246ED1" w:rsidP="006C19B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Профессиональное обучение, прохождение курсов, повышение квалификации;</w:t>
      </w:r>
    </w:p>
    <w:p w14:paraId="4629DE45" w14:textId="77777777" w:rsidR="00246ED1" w:rsidRPr="00F574CC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574CC">
        <w:t xml:space="preserve">Возмещение </w:t>
      </w:r>
      <w:r>
        <w:t xml:space="preserve">ущерба, причиненного при </w:t>
      </w:r>
      <w:r w:rsidR="00077586">
        <w:t>осуществлении работы</w:t>
      </w:r>
      <w:r>
        <w:t>.</w:t>
      </w:r>
    </w:p>
    <w:p w14:paraId="4F40E165" w14:textId="77777777" w:rsidR="00246ED1" w:rsidRPr="00F574CC" w:rsidRDefault="00246ED1" w:rsidP="00B05B48">
      <w:pPr>
        <w:pStyle w:val="a3"/>
        <w:spacing w:before="120" w:beforeAutospacing="0" w:after="0" w:afterAutospacing="0"/>
        <w:jc w:val="both"/>
      </w:pPr>
      <w:r>
        <w:t>2</w:t>
      </w:r>
      <w:r w:rsidRPr="00F574CC">
        <w:t>. Работодатель имеет право на:</w:t>
      </w:r>
    </w:p>
    <w:p w14:paraId="0713C1DA" w14:textId="77777777" w:rsidR="00246ED1" w:rsidRPr="00F574CC" w:rsidRDefault="00246ED1" w:rsidP="00F574CC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F574CC">
        <w:t>Заключение</w:t>
      </w:r>
      <w:r>
        <w:t xml:space="preserve"> трудового договора</w:t>
      </w:r>
      <w:r w:rsidRPr="00F574CC">
        <w:t xml:space="preserve">, </w:t>
      </w:r>
      <w:r>
        <w:t xml:space="preserve">внесение правок, изменений, корректировок в действующий трудовой договор, а также </w:t>
      </w:r>
      <w:r w:rsidRPr="00F574CC">
        <w:t xml:space="preserve">и </w:t>
      </w:r>
      <w:r>
        <w:t xml:space="preserve">разрыв </w:t>
      </w:r>
      <w:r w:rsidRPr="00F574CC">
        <w:t xml:space="preserve">трудовых </w:t>
      </w:r>
      <w:r>
        <w:t>отношений с работником;</w:t>
      </w:r>
    </w:p>
    <w:p w14:paraId="1C0079BA" w14:textId="77777777" w:rsidR="00246ED1" w:rsidRPr="00F574CC" w:rsidRDefault="00246ED1" w:rsidP="00F574CC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Принятие мер, направленных на стимулирование, награждение отличившихся</w:t>
      </w:r>
      <w:r w:rsidRPr="00F574CC">
        <w:t xml:space="preserve"> работников за эффективную, качественную работу;</w:t>
      </w:r>
    </w:p>
    <w:p w14:paraId="594A8A84" w14:textId="77777777" w:rsidR="00246ED1" w:rsidRPr="00F574CC" w:rsidRDefault="00246ED1" w:rsidP="00F574CC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</w:t>
      </w:r>
      <w:r w:rsidRPr="00F574CC">
        <w:t>редъявление требований о полном и своевременном выполне</w:t>
      </w:r>
      <w:r>
        <w:t xml:space="preserve">нии подчиненными своей работы, </w:t>
      </w:r>
      <w:r w:rsidRPr="00F574CC">
        <w:t>а также</w:t>
      </w:r>
      <w:r>
        <w:t xml:space="preserve"> аккуратного</w:t>
      </w:r>
      <w:r w:rsidRPr="00F574CC">
        <w:t xml:space="preserve"> отнош</w:t>
      </w:r>
      <w:r>
        <w:t>ения к собственности</w:t>
      </w:r>
      <w:r w:rsidRPr="00F574CC">
        <w:t xml:space="preserve"> работодателя;</w:t>
      </w:r>
    </w:p>
    <w:p w14:paraId="1BB0E1C4" w14:textId="77777777" w:rsidR="00246ED1" w:rsidRPr="00F574CC" w:rsidRDefault="00246ED1" w:rsidP="00F574CC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Привлечение</w:t>
      </w:r>
      <w:r w:rsidRPr="00F574CC">
        <w:t xml:space="preserve"> подчиненных к дисциплинарной ответственности (в том числе материальной) – строго в соответствии с </w:t>
      </w:r>
      <w:r>
        <w:t xml:space="preserve">законодательством </w:t>
      </w:r>
      <w:r w:rsidRPr="00F574CC">
        <w:t>РФ</w:t>
      </w:r>
    </w:p>
    <w:p w14:paraId="6BD1E0AF" w14:textId="77777777" w:rsidR="00246ED1" w:rsidRPr="00F574CC" w:rsidRDefault="00246ED1" w:rsidP="00F574CC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Разработку</w:t>
      </w:r>
      <w:r w:rsidRPr="00F574CC">
        <w:t xml:space="preserve"> и </w:t>
      </w:r>
      <w:r>
        <w:t>прием</w:t>
      </w:r>
      <w:r w:rsidRPr="00F574CC">
        <w:t xml:space="preserve"> </w:t>
      </w:r>
      <w:r>
        <w:t>различных</w:t>
      </w:r>
      <w:r w:rsidRPr="00F574CC">
        <w:t xml:space="preserve"> </w:t>
      </w:r>
      <w:r>
        <w:t>внутренних нормативных актов</w:t>
      </w:r>
      <w:r w:rsidRPr="00F574CC">
        <w:t xml:space="preserve"> </w:t>
      </w:r>
    </w:p>
    <w:p w14:paraId="6DA59A86" w14:textId="77777777" w:rsidR="00246ED1" w:rsidRPr="00F574CC" w:rsidRDefault="00246ED1" w:rsidP="00B05B48">
      <w:pPr>
        <w:pStyle w:val="a3"/>
        <w:spacing w:before="120" w:beforeAutospacing="0" w:after="0" w:afterAutospacing="0"/>
        <w:jc w:val="both"/>
      </w:pPr>
      <w:r w:rsidRPr="00F574CC">
        <w:t>3. Работник должен:</w:t>
      </w:r>
    </w:p>
    <w:p w14:paraId="0525F7C0" w14:textId="77777777" w:rsidR="00246ED1" w:rsidRPr="00F574CC" w:rsidRDefault="00246ED1" w:rsidP="00F574C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делать свою работу качественно</w:t>
      </w:r>
      <w:r w:rsidRPr="00F574CC">
        <w:t>, в полном объеме и в соответствии</w:t>
      </w:r>
      <w:r>
        <w:t xml:space="preserve"> с</w:t>
      </w:r>
      <w:r w:rsidRPr="00F574CC">
        <w:t xml:space="preserve"> должностной инструкцией;</w:t>
      </w:r>
    </w:p>
    <w:p w14:paraId="1C9E37FA" w14:textId="77777777" w:rsidR="00246ED1" w:rsidRPr="00F574CC" w:rsidRDefault="00246ED1" w:rsidP="00F574C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неукоснительно следовать нормам трудовой дисциплины</w:t>
      </w:r>
      <w:r w:rsidRPr="00F574CC">
        <w:t xml:space="preserve">, </w:t>
      </w:r>
      <w:r>
        <w:t xml:space="preserve">положениям правил внутреннего распорядка и </w:t>
      </w:r>
      <w:r w:rsidRPr="00F574CC">
        <w:t>требования по безопасности и охране труда</w:t>
      </w:r>
    </w:p>
    <w:p w14:paraId="7CD62046" w14:textId="77777777" w:rsidR="00246ED1" w:rsidRPr="00F574CC" w:rsidRDefault="00246ED1" w:rsidP="00F574C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F574CC">
        <w:t>бере</w:t>
      </w:r>
      <w:r>
        <w:t>чь имущество, принадлежащее работодателю</w:t>
      </w:r>
      <w:r w:rsidRPr="00F574CC">
        <w:t>, в случае возникновения нештатных или опасных ситуаций немедленно доводить сведения о них до вышестоящего начальства;</w:t>
      </w:r>
    </w:p>
    <w:p w14:paraId="3DA10EF2" w14:textId="77777777" w:rsidR="00246ED1" w:rsidRPr="00F574CC" w:rsidRDefault="00246ED1" w:rsidP="00B05B48">
      <w:pPr>
        <w:pStyle w:val="a3"/>
        <w:spacing w:before="120" w:beforeAutospacing="0" w:after="0" w:afterAutospacing="0"/>
        <w:jc w:val="both"/>
      </w:pPr>
      <w:r w:rsidRPr="00F574CC">
        <w:t>4. Работодатель должен</w:t>
      </w:r>
    </w:p>
    <w:p w14:paraId="66C73AF2" w14:textId="77777777" w:rsidR="00246ED1" w:rsidRPr="00F574CC" w:rsidRDefault="00246ED1" w:rsidP="00F574CC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lastRenderedPageBreak/>
        <w:t>следовать нормам, изложенным в трудовом законодательстве РФ и внутренних нормативно-правовых актах</w:t>
      </w:r>
      <w:r w:rsidRPr="00F574CC">
        <w:t>;</w:t>
      </w:r>
    </w:p>
    <w:p w14:paraId="042D3860" w14:textId="77777777" w:rsidR="00246ED1" w:rsidRPr="00F574CC" w:rsidRDefault="00246ED1" w:rsidP="00F574CC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давать </w:t>
      </w:r>
      <w:r w:rsidRPr="00F574CC">
        <w:t>работникам работу, указанную в их трудовом договоре, а также обеспечивать их всем необходимым оборудованием, устройствами, техникой и материалами;</w:t>
      </w:r>
    </w:p>
    <w:p w14:paraId="55D861E9" w14:textId="77777777" w:rsidR="00246ED1" w:rsidRDefault="00246ED1" w:rsidP="00F574CC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F574CC">
        <w:t>обеспечивать</w:t>
      </w:r>
      <w:r>
        <w:t xml:space="preserve"> условия труда таким образом, чтобы они в полной мере соответствовали нормам безопасности;</w:t>
      </w:r>
    </w:p>
    <w:p w14:paraId="693119D5" w14:textId="77777777" w:rsidR="00246ED1" w:rsidRPr="00F574CC" w:rsidRDefault="00246ED1" w:rsidP="00F574CC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F574CC">
        <w:t xml:space="preserve"> своевременно выплачивать работникам </w:t>
      </w:r>
      <w:r>
        <w:t xml:space="preserve">зарплату, </w:t>
      </w:r>
      <w:r w:rsidRPr="00F574CC">
        <w:t xml:space="preserve">социальные </w:t>
      </w:r>
      <w:r>
        <w:t xml:space="preserve">и все прочие причитающиеся им </w:t>
      </w:r>
      <w:r w:rsidRPr="00F574CC">
        <w:t>выплаты</w:t>
      </w:r>
    </w:p>
    <w:p w14:paraId="1BB8F9B1" w14:textId="77777777" w:rsidR="00246ED1" w:rsidRPr="00F574CC" w:rsidRDefault="00246ED1" w:rsidP="00F574CC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F574CC">
        <w:t>знакомить сотрудников со всеми внутренними документами, имеющими прямое отношение к их деятельности;</w:t>
      </w:r>
    </w:p>
    <w:p w14:paraId="224FB1B3" w14:textId="77777777" w:rsidR="00246ED1" w:rsidRPr="00F574CC" w:rsidRDefault="00246ED1" w:rsidP="00F574CC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F574CC">
        <w:t>возмещать причиненный в процессе осуществления</w:t>
      </w:r>
      <w:r>
        <w:t xml:space="preserve"> трудовых функций ущерб (</w:t>
      </w:r>
      <w:r w:rsidRPr="00F574CC">
        <w:t xml:space="preserve">как материальный, так </w:t>
      </w:r>
      <w:r>
        <w:t xml:space="preserve">и </w:t>
      </w:r>
      <w:r w:rsidRPr="00F574CC">
        <w:t>вред, причиненный здоровью и жизни)</w:t>
      </w:r>
    </w:p>
    <w:p w14:paraId="6660F4EB" w14:textId="77777777" w:rsidR="00246ED1" w:rsidRPr="00B05B48" w:rsidRDefault="00246ED1" w:rsidP="00B05B48">
      <w:pPr>
        <w:pStyle w:val="a3"/>
        <w:spacing w:before="120" w:beforeAutospacing="0" w:after="0" w:afterAutospacing="0"/>
        <w:jc w:val="both"/>
      </w:pPr>
      <w:r w:rsidRPr="00B05B48">
        <w:t>5. Режим работы и отдыха</w:t>
      </w:r>
    </w:p>
    <w:p w14:paraId="30A0D3DB" w14:textId="528EAD1B" w:rsidR="00246ED1" w:rsidRPr="00F574CC" w:rsidRDefault="00246ED1" w:rsidP="00F574CC">
      <w:pPr>
        <w:pStyle w:val="a3"/>
        <w:numPr>
          <w:ilvl w:val="0"/>
          <w:numId w:val="3"/>
        </w:numPr>
        <w:spacing w:before="0" w:beforeAutospacing="0" w:after="0" w:afterAutospacing="0"/>
      </w:pPr>
      <w:r w:rsidRPr="00F574CC">
        <w:rPr>
          <w:iCs/>
        </w:rPr>
        <w:t>Условия работы на предприяти</w:t>
      </w:r>
      <w:r>
        <w:rPr>
          <w:iCs/>
        </w:rPr>
        <w:t xml:space="preserve">и: пять рабочих дней в неделю и </w:t>
      </w:r>
      <w:r w:rsidR="00077586">
        <w:rPr>
          <w:iCs/>
        </w:rPr>
        <w:t>два выходных</w:t>
      </w:r>
      <w:r w:rsidRPr="00F574CC">
        <w:rPr>
          <w:iCs/>
        </w:rPr>
        <w:t xml:space="preserve"> (субб</w:t>
      </w:r>
      <w:r>
        <w:rPr>
          <w:iCs/>
        </w:rPr>
        <w:t>ота и воскресенье). График:</w:t>
      </w:r>
      <w:r w:rsidRPr="00F574CC">
        <w:rPr>
          <w:iCs/>
        </w:rPr>
        <w:t xml:space="preserve"> с 8.00-17.00, обед с 12.00-13.00. </w:t>
      </w:r>
      <w:r w:rsidR="005C4C9B">
        <w:rPr>
          <w:iCs/>
        </w:rPr>
        <w:t>Для административного персонала с 10.00 до 19.00, обед с 13 .00 до 14.00.</w:t>
      </w:r>
    </w:p>
    <w:p w14:paraId="24EC5566" w14:textId="77777777" w:rsidR="00246ED1" w:rsidRPr="00F574CC" w:rsidRDefault="00246ED1" w:rsidP="00F574C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574CC">
        <w:rPr>
          <w:rFonts w:ascii="Times New Roman" w:hAnsi="Times New Roman"/>
          <w:sz w:val="24"/>
          <w:szCs w:val="24"/>
        </w:rPr>
        <w:t xml:space="preserve">Каждый работник имеет право на </w:t>
      </w:r>
      <w:r>
        <w:rPr>
          <w:rFonts w:ascii="Times New Roman" w:hAnsi="Times New Roman"/>
          <w:sz w:val="24"/>
          <w:szCs w:val="24"/>
        </w:rPr>
        <w:t xml:space="preserve">стандартный </w:t>
      </w:r>
      <w:r w:rsidRPr="00F574CC">
        <w:rPr>
          <w:rFonts w:ascii="Times New Roman" w:hAnsi="Times New Roman"/>
          <w:sz w:val="24"/>
          <w:szCs w:val="24"/>
        </w:rPr>
        <w:t>оплачиваемый отпуск, длительностью 28 дне</w:t>
      </w:r>
      <w:r>
        <w:rPr>
          <w:rFonts w:ascii="Times New Roman" w:hAnsi="Times New Roman"/>
          <w:sz w:val="24"/>
          <w:szCs w:val="24"/>
        </w:rPr>
        <w:t>й</w:t>
      </w:r>
      <w:r w:rsidRPr="00F574CC">
        <w:rPr>
          <w:rFonts w:ascii="Times New Roman" w:hAnsi="Times New Roman"/>
          <w:sz w:val="24"/>
          <w:szCs w:val="24"/>
        </w:rPr>
        <w:t xml:space="preserve"> и дополнительные отпуска (в зависимости от индивидуальной потребности). </w:t>
      </w:r>
    </w:p>
    <w:p w14:paraId="7EAF7779" w14:textId="77777777" w:rsidR="00952EB2" w:rsidRPr="00952EB2" w:rsidRDefault="00952EB2" w:rsidP="00952EB2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</w:p>
    <w:p w14:paraId="2C87482E" w14:textId="77777777" w:rsidR="00952EB2" w:rsidRPr="00952EB2" w:rsidRDefault="00952EB2" w:rsidP="00952EB2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 w:rsidRPr="00952EB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>Председатель собрания</w:t>
      </w:r>
      <w:r w:rsidRPr="00952EB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52EB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52EB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52EB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52EB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52EB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  <w:t>Титов А.В.</w:t>
      </w:r>
    </w:p>
    <w:p w14:paraId="5CE8E3DA" w14:textId="77777777" w:rsidR="00952EB2" w:rsidRPr="00952EB2" w:rsidRDefault="00952EB2" w:rsidP="00952EB2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 w:rsidRPr="00952EB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>Инициатор собрания</w:t>
      </w:r>
      <w:r w:rsidRPr="00952EB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52EB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52EB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52EB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52EB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52EB2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  <w:t>Хоруженко Г.В.</w:t>
      </w:r>
    </w:p>
    <w:p w14:paraId="24F5A45E" w14:textId="77777777" w:rsidR="00952EB2" w:rsidRPr="00F529CB" w:rsidRDefault="00952EB2" w:rsidP="00F529CB">
      <w:pPr>
        <w:pStyle w:val="a3"/>
        <w:jc w:val="both"/>
      </w:pPr>
    </w:p>
    <w:sectPr w:rsidR="00952EB2" w:rsidRPr="00F529CB" w:rsidSect="00144015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CA2"/>
    <w:multiLevelType w:val="hybridMultilevel"/>
    <w:tmpl w:val="652CD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A6BCE"/>
    <w:multiLevelType w:val="hybridMultilevel"/>
    <w:tmpl w:val="3C2E2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C477A"/>
    <w:multiLevelType w:val="hybridMultilevel"/>
    <w:tmpl w:val="B35C5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D43AB"/>
    <w:multiLevelType w:val="hybridMultilevel"/>
    <w:tmpl w:val="5ADAE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980187">
    <w:abstractNumId w:val="0"/>
  </w:num>
  <w:num w:numId="2" w16cid:durableId="1166748124">
    <w:abstractNumId w:val="1"/>
  </w:num>
  <w:num w:numId="3" w16cid:durableId="629214842">
    <w:abstractNumId w:val="3"/>
  </w:num>
  <w:num w:numId="4" w16cid:durableId="362753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CB"/>
    <w:rsid w:val="00000235"/>
    <w:rsid w:val="000216FA"/>
    <w:rsid w:val="00077586"/>
    <w:rsid w:val="000A3091"/>
    <w:rsid w:val="00144015"/>
    <w:rsid w:val="00160BF4"/>
    <w:rsid w:val="0018541D"/>
    <w:rsid w:val="00246ED1"/>
    <w:rsid w:val="002A2847"/>
    <w:rsid w:val="002A6960"/>
    <w:rsid w:val="002D642D"/>
    <w:rsid w:val="00366C54"/>
    <w:rsid w:val="00403F2D"/>
    <w:rsid w:val="00467BC8"/>
    <w:rsid w:val="0059362A"/>
    <w:rsid w:val="005C4C9B"/>
    <w:rsid w:val="006705FD"/>
    <w:rsid w:val="00674206"/>
    <w:rsid w:val="006B3CF9"/>
    <w:rsid w:val="006C19BC"/>
    <w:rsid w:val="00791779"/>
    <w:rsid w:val="0089180F"/>
    <w:rsid w:val="008E29DA"/>
    <w:rsid w:val="00946E77"/>
    <w:rsid w:val="00952EB2"/>
    <w:rsid w:val="009F760C"/>
    <w:rsid w:val="00B05B48"/>
    <w:rsid w:val="00B46DE1"/>
    <w:rsid w:val="00BA595C"/>
    <w:rsid w:val="00BC7A04"/>
    <w:rsid w:val="00BE1D26"/>
    <w:rsid w:val="00C40A9F"/>
    <w:rsid w:val="00CA0FFE"/>
    <w:rsid w:val="00CF174C"/>
    <w:rsid w:val="00D1395C"/>
    <w:rsid w:val="00E418F1"/>
    <w:rsid w:val="00E473A7"/>
    <w:rsid w:val="00F50A3E"/>
    <w:rsid w:val="00F529CB"/>
    <w:rsid w:val="00F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C44BA"/>
  <w15:chartTrackingRefBased/>
  <w15:docId w15:val="{F7C96ABC-61E7-40C0-B842-ACEB8DEC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235"/>
    <w:rPr>
      <w:rFonts w:ascii="Verdana" w:hAnsi="Verdana"/>
      <w:sz w:val="15"/>
      <w:szCs w:val="16"/>
    </w:rPr>
  </w:style>
  <w:style w:type="paragraph" w:styleId="1">
    <w:name w:val="heading 1"/>
    <w:basedOn w:val="a"/>
    <w:link w:val="10"/>
    <w:uiPriority w:val="99"/>
    <w:qFormat/>
    <w:rsid w:val="00000235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Arial" w:hAnsi="Arial" w:cs="Arial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0235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small">
    <w:name w:val="small"/>
    <w:uiPriority w:val="99"/>
    <w:rsid w:val="00000235"/>
    <w:rPr>
      <w:rFonts w:ascii="Verdana" w:hAnsi="Verdana"/>
      <w:sz w:val="2"/>
      <w:szCs w:val="2"/>
    </w:rPr>
  </w:style>
  <w:style w:type="paragraph" w:customStyle="1" w:styleId="sfoot">
    <w:name w:val="sfoot"/>
    <w:basedOn w:val="a"/>
    <w:uiPriority w:val="99"/>
    <w:rsid w:val="00000235"/>
    <w:pPr>
      <w:shd w:val="clear" w:color="auto" w:fill="E5DFEC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000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00235"/>
    <w:rPr>
      <w:rFonts w:ascii="Consolas" w:hAnsi="Consolas" w:cs="Times New Roman"/>
    </w:rPr>
  </w:style>
  <w:style w:type="paragraph" w:customStyle="1" w:styleId="a3">
    <w:name w:val="Обычный (веб)"/>
    <w:basedOn w:val="a"/>
    <w:uiPriority w:val="99"/>
    <w:rsid w:val="000002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000235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000235"/>
    <w:rPr>
      <w:rFonts w:cs="Times New Roman"/>
      <w:color w:val="800080"/>
      <w:u w:val="single"/>
    </w:rPr>
  </w:style>
  <w:style w:type="paragraph" w:customStyle="1" w:styleId="ConsNonformat">
    <w:name w:val="ConsNonformat"/>
    <w:uiPriority w:val="99"/>
    <w:rsid w:val="002A6960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D583D-8F1E-402C-B055-47ACA813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</vt:lpstr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</dc:title>
  <dc:subject/>
  <dc:creator>Assistentus.ru</dc:creator>
  <cp:keywords/>
  <cp:lastModifiedBy>Сергей Белолипецкий</cp:lastModifiedBy>
  <cp:revision>5</cp:revision>
  <dcterms:created xsi:type="dcterms:W3CDTF">2024-02-22T14:51:00Z</dcterms:created>
  <dcterms:modified xsi:type="dcterms:W3CDTF">2024-05-28T15:07:00Z</dcterms:modified>
</cp:coreProperties>
</file>